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05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FB39EE" w:rsidRPr="000047F6" w:rsidTr="00E21879">
        <w:trPr>
          <w:trHeight w:val="2679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FB39EE" w:rsidRDefault="00FB39EE" w:rsidP="00E218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МУНИЦИПАЛЬНОЕ БЮДЖЕТНОЕ ДОШКОЛЬНОЕ ОБРАЗОВАТЕЛЬНОЕ УЧРЕЖДЕНИЕ ДЕТСКИЙ САД КОМБИНИРОВАННОГО ВИДА № 5 </w:t>
            </w:r>
          </w:p>
          <w:p w:rsidR="00FB39EE" w:rsidRDefault="00FB39EE" w:rsidP="00E218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ГОРОДА СТАВРОПОЛЯ</w:t>
            </w:r>
          </w:p>
          <w:p w:rsidR="00FB39EE" w:rsidRDefault="00FB39EE" w:rsidP="00E218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(МБДОУ д/с № 5 г. Ставрополя)</w:t>
            </w:r>
          </w:p>
          <w:p w:rsidR="00FB39EE" w:rsidRDefault="00FB39EE" w:rsidP="00E218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ОГРН 1022601966408   </w:t>
            </w:r>
          </w:p>
          <w:p w:rsidR="00FB39EE" w:rsidRDefault="00FB39EE" w:rsidP="00E218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2634000879   КПП 263401001</w:t>
            </w:r>
          </w:p>
          <w:p w:rsidR="00FB39EE" w:rsidRDefault="00FB39EE" w:rsidP="00E218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 22132989</w:t>
            </w:r>
          </w:p>
          <w:p w:rsidR="00FB39EE" w:rsidRDefault="00FB39EE" w:rsidP="00E218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355017, г. Ставрополь, ул. Мира, 278 – а, тел.(865-2) 24-32 77, факс (865-2) 24-92-27</w:t>
            </w:r>
          </w:p>
          <w:p w:rsidR="00FB39EE" w:rsidRPr="000047F6" w:rsidRDefault="00FB39EE" w:rsidP="00E21879">
            <w:pPr>
              <w:spacing w:line="276" w:lineRule="auto"/>
              <w:jc w:val="center"/>
              <w:rPr>
                <w:sz w:val="22"/>
                <w:szCs w:val="22"/>
                <w:lang w:val="de-DE" w:eastAsia="en-US"/>
              </w:rPr>
            </w:pPr>
            <w:proofErr w:type="spellStart"/>
            <w:r w:rsidRPr="000047F6">
              <w:rPr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0047F6">
              <w:rPr>
                <w:sz w:val="22"/>
                <w:szCs w:val="22"/>
                <w:lang w:val="de-DE" w:eastAsia="en-US"/>
              </w:rPr>
              <w:t xml:space="preserve">: </w:t>
            </w:r>
            <w:hyperlink r:id="rId5" w:history="1">
              <w:r w:rsidRPr="000047F6">
                <w:rPr>
                  <w:rStyle w:val="a3"/>
                  <w:sz w:val="22"/>
                  <w:szCs w:val="22"/>
                  <w:lang w:val="de-DE" w:eastAsia="en-US"/>
                </w:rPr>
                <w:t>dou_5@stavadm.ru</w:t>
              </w:r>
            </w:hyperlink>
          </w:p>
        </w:tc>
      </w:tr>
    </w:tbl>
    <w:p w:rsidR="00FB39EE" w:rsidRPr="000047F6" w:rsidRDefault="00FB39EE" w:rsidP="00FB39EE">
      <w:pPr>
        <w:jc w:val="right"/>
        <w:rPr>
          <w:sz w:val="28"/>
          <w:szCs w:val="28"/>
          <w:lang w:val="de-DE"/>
        </w:rPr>
      </w:pPr>
    </w:p>
    <w:p w:rsidR="00FB39EE" w:rsidRPr="000047F6" w:rsidRDefault="00FB39EE" w:rsidP="00FB39EE">
      <w:pPr>
        <w:jc w:val="both"/>
        <w:rPr>
          <w:b/>
          <w:sz w:val="28"/>
          <w:szCs w:val="28"/>
        </w:rPr>
      </w:pPr>
      <w:r w:rsidRPr="000047F6">
        <w:rPr>
          <w:sz w:val="28"/>
          <w:szCs w:val="28"/>
          <w:lang w:val="de-DE"/>
        </w:rPr>
        <w:tab/>
      </w:r>
      <w:bookmarkStart w:id="0" w:name="_GoBack"/>
      <w:r w:rsidRPr="000047F6">
        <w:rPr>
          <w:b/>
          <w:sz w:val="28"/>
          <w:szCs w:val="28"/>
        </w:rPr>
        <w:t>Информация о соблюдении законодательства по обеспечению безопасности детей в образовательных организациях.</w:t>
      </w:r>
    </w:p>
    <w:bookmarkEnd w:id="0"/>
    <w:p w:rsidR="00FB39EE" w:rsidRDefault="00FB39EE" w:rsidP="00FB39EE">
      <w:pPr>
        <w:ind w:firstLine="284"/>
        <w:jc w:val="both"/>
        <w:rPr>
          <w:sz w:val="28"/>
          <w:szCs w:val="28"/>
        </w:rPr>
      </w:pPr>
      <w:r w:rsidRPr="008E259C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8E259C">
        <w:rPr>
          <w:sz w:val="28"/>
          <w:szCs w:val="28"/>
        </w:rPr>
        <w:t xml:space="preserve">  В МБДОУ д/с № 5 осуществляется физическая охрана учреждения ООО ЧОА «Оберег</w:t>
      </w:r>
      <w:r>
        <w:rPr>
          <w:sz w:val="28"/>
          <w:szCs w:val="28"/>
        </w:rPr>
        <w:t>», лицензия № 1842 от 15.06.2018</w:t>
      </w:r>
      <w:r w:rsidRPr="008E259C">
        <w:rPr>
          <w:sz w:val="28"/>
          <w:szCs w:val="28"/>
        </w:rPr>
        <w:t xml:space="preserve"> г.,  договор № 2 от 01.07.2018 г.</w:t>
      </w:r>
      <w:r>
        <w:rPr>
          <w:sz w:val="28"/>
          <w:szCs w:val="28"/>
        </w:rPr>
        <w:t xml:space="preserve"> Охрану осуществляют в соответствии с графиком 2 охранника, прошедшие специальную подготовку. Спецсредствами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>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Паспорт безопасности объекта имеется.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Имеется система видеонаблюдения. Ведется непрерывное видеонаблюдение, архивирование и хранение данных – 30 суток.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Имеется система экстренного оповещения населения «Гром» и тревожная кнопка с выводом на пульт центрального наблюдения ЧОП.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 территории МБДОУ д/с № 5 имеется освещение.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Бесперебойная устойчивая связь осуществляется с помощью мобильного телефона с ЧОП «Титан» и </w:t>
      </w:r>
      <w:proofErr w:type="spellStart"/>
      <w:r>
        <w:rPr>
          <w:sz w:val="28"/>
          <w:szCs w:val="28"/>
        </w:rPr>
        <w:t>Росгвардией</w:t>
      </w:r>
      <w:proofErr w:type="spellEnd"/>
      <w:r>
        <w:rPr>
          <w:sz w:val="28"/>
          <w:szCs w:val="28"/>
        </w:rPr>
        <w:t xml:space="preserve"> дважды в сутки.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Ограждение имеется.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Пропускной режим обеспечивается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приказа руководителя МБДОУ  и должностной инструкцией охранника.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Планы эвакуации разработаны.        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 В МБДОУ размещены наглядные  пособия-уголки по антитерроризму, а также схема эвакуации при возникновении чрезвычайных ситуаций и номера телефонов  аварийно-спасательных служб.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Назначены должностные лица и ответственные за проведение мероприятий по обеспечению антитеррористической защищенности объекта.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 Взаимодействие  организовано с помощью мобильного телефона с ЧОП «Титан» и </w:t>
      </w:r>
      <w:proofErr w:type="spellStart"/>
      <w:r>
        <w:rPr>
          <w:sz w:val="28"/>
          <w:szCs w:val="28"/>
        </w:rPr>
        <w:t>Росгвардией</w:t>
      </w:r>
      <w:proofErr w:type="spellEnd"/>
      <w:r>
        <w:rPr>
          <w:sz w:val="28"/>
          <w:szCs w:val="28"/>
        </w:rPr>
        <w:t>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Систематически с работниками МБДОУ проводится инструктаж и практические занятия по действиям при обнаружении на объекте посторонних лиц и подозрительных предметов.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14.Обход  и осмотр территории и помещений осуществляется каждые 2 часа с занесением записей в соответствующий журнал.</w:t>
      </w:r>
    </w:p>
    <w:p w:rsid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в соответствии с планом обеспечения антитеррористической защищенности объекта с сотрудниками МБДОУ проводятся учения и тренировки.</w:t>
      </w:r>
    </w:p>
    <w:p w:rsidR="001D64FC" w:rsidRPr="00FB39EE" w:rsidRDefault="00FB39EE" w:rsidP="00FB39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 Факты бесконтрольного пребывания на </w:t>
      </w:r>
      <w:proofErr w:type="gramStart"/>
      <w:r>
        <w:rPr>
          <w:sz w:val="28"/>
          <w:szCs w:val="28"/>
        </w:rPr>
        <w:t>объекте</w:t>
      </w:r>
      <w:proofErr w:type="gramEnd"/>
      <w:r>
        <w:rPr>
          <w:sz w:val="28"/>
          <w:szCs w:val="28"/>
        </w:rPr>
        <w:t xml:space="preserve"> посторонних лиц и транспорта отсутствуют.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D64FC" w:rsidRPr="00FB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E"/>
    <w:rsid w:val="001D64FC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3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3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_5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2019-06-11T09:24:00Z</dcterms:created>
  <dcterms:modified xsi:type="dcterms:W3CDTF">2019-06-11T09:26:00Z</dcterms:modified>
</cp:coreProperties>
</file>